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4.png" ContentType="image/png"/>
  <Override PartName="/word/media/rId121.png" ContentType="image/png"/>
  <Override PartName="/word/media/rId120.png" ContentType="image/png"/>
  <Override PartName="/word/media/rId126.png" ContentType="image/png"/>
  <Override PartName="/word/media/rId128.png" ContentType="image/png"/>
  <Override PartName="/word/media/rId129.png" ContentType="image/png"/>
  <Override PartName="/word/media/rId130.png" ContentType="image/png"/>
  <Override PartName="/word/media/rId132.png" ContentType="image/png"/>
  <Override PartName="/word/media/rId134.png" ContentType="image/png"/>
  <Override PartName="/word/media/rId135.png" ContentType="image/png"/>
  <Override PartName="/word/media/rId146.png" ContentType="image/png"/>
  <Override PartName="/word/media/rId148.png" ContentType="image/png"/>
  <Override PartName="/word/media/rId75.png" ContentType="image/png"/>
  <Override PartName="/word/media/rId81.png" ContentType="image/png"/>
  <Override PartName="/word/media/rId82.png" ContentType="image/png"/>
  <Override PartName="/word/media/rId266.png" ContentType="image/png"/>
  <Override PartName="/word/media/rId15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67.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3.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1.jpg" ContentType="image/jpeg"/>
  <Override PartName="/word/media/rId182.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199.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7.jpg" ContentType="image/jpeg"/>
  <Override PartName="/word/media/rId228.jpg" ContentType="image/jpe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50.png" ContentType="image/png"/>
  <Override PartName="/word/media/rId151.png" ContentType="image/png"/>
  <Override PartName="/word/media/rId31.png" ContentType="image/png"/>
  <Override PartName="/word/media/rId122.png" ContentType="image/png"/>
  <Override PartName="/word/media/rId123.png" ContentType="image/png"/>
  <Override PartName="/word/media/rId124.png" ContentType="image/png"/>
  <Override PartName="/word/media/rId143.png" ContentType="image/png"/>
  <Override PartName="/word/media/rId144.png" ContentType="image/png"/>
  <Override PartName="/word/media/rId117.png" ContentType="image/png"/>
  <Override PartName="/word/media/rId118.png" ContentType="image/png"/>
  <Override PartName="/word/media/rId110.png" ContentType="image/png"/>
  <Override PartName="/word/media/rId112.png" ContentType="image/png"/>
  <Override PartName="/word/media/rId1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 Microsoft Teams as their main communication and scheduling platform.</w:t>
      </w:r>
      <w:r>
        <w:t xml:space="preserve"> </w:t>
      </w:r>
      <w:r>
        <w:t xml:space="preserve">Team PSD has a non-VA organization and a VA organization at the moment.</w:t>
      </w:r>
    </w:p>
    <w:p>
      <w:pPr>
        <w:pStyle w:val="Heading2"/>
      </w:pPr>
      <w:bookmarkStart w:id="106" w:name="quick-start-guide"/>
      <w:r>
        <w:t xml:space="preserve">Quick Start Guide</w:t>
      </w:r>
      <w:bookmarkEnd w:id="106"/>
    </w:p>
    <w:p>
      <w:pPr>
        <w:pStyle w:val="FirstParagraph"/>
      </w:pPr>
      <w:r>
        <w:t xml:space="preserve">To review the basics of Microsoft Teams, check out their</w:t>
      </w:r>
      <w:r>
        <w:t xml:space="preserve"> </w:t>
      </w:r>
      <w:hyperlink r:id="rId107">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8" w:name="click-map"/>
      <w:r>
        <w:t xml:space="preserve">Click Map</w:t>
      </w:r>
      <w:bookmarkEnd w:id="108"/>
    </w:p>
    <w:p>
      <w:pPr>
        <w:pStyle w:val="Heading3"/>
      </w:pPr>
      <w:bookmarkStart w:id="109" w:name="switch-organizationsadd-va-account"/>
      <w:r>
        <w:t xml:space="preserve">Switch Organizations/Add VA Account</w:t>
      </w:r>
      <w:bookmarkEnd w:id="109"/>
    </w:p>
    <w:p>
      <w:pPr>
        <w:pStyle w:val="FirstParagraph"/>
      </w:pPr>
      <w:r>
        <w:drawing>
          <wp:inline>
            <wp:extent cx="5334000" cy="6761581"/>
            <wp:effectExtent b="0" l="0" r="0" t="0"/>
            <wp:docPr descr="" title="" id="1" name="Picture"/>
            <a:graphic>
              <a:graphicData uri="http://schemas.openxmlformats.org/drawingml/2006/picture">
                <pic:pic>
                  <pic:nvPicPr>
                    <pic:cNvPr descr="https://user-images.githubusercontent.com/59668647/92035623-d320c580-ed23-11ea-9284-f45210820aa8.png" id="0" name="Picture"/>
                    <pic:cNvPicPr>
                      <a:picLocks noChangeArrowheads="1" noChangeAspect="1"/>
                    </pic:cNvPicPr>
                  </pic:nvPicPr>
                  <pic:blipFill>
                    <a:blip r:embed="rId110"/>
                    <a:stretch>
                      <a:fillRect/>
                    </a:stretch>
                  </pic:blipFill>
                  <pic:spPr bwMode="auto">
                    <a:xfrm>
                      <a:off x="0" y="0"/>
                      <a:ext cx="5334000" cy="6761581"/>
                    </a:xfrm>
                    <a:prstGeom prst="rect">
                      <a:avLst/>
                    </a:prstGeom>
                    <a:noFill/>
                    <a:ln w="9525">
                      <a:noFill/>
                      <a:headEnd/>
                      <a:tailEnd/>
                    </a:ln>
                  </pic:spPr>
                </pic:pic>
              </a:graphicData>
            </a:graphic>
          </wp:inline>
        </w:drawing>
      </w:r>
    </w:p>
    <w:p>
      <w:pPr>
        <w:pStyle w:val="Heading3"/>
      </w:pPr>
      <w:bookmarkStart w:id="111" w:name="create-a-meeting"/>
      <w:r>
        <w:t xml:space="preserve">Create a meeting</w:t>
      </w:r>
      <w:bookmarkEnd w:id="111"/>
    </w:p>
    <w:p>
      <w:pPr>
        <w:pStyle w:val="FirstParagraph"/>
      </w:pPr>
      <w:r>
        <w:drawing>
          <wp:inline>
            <wp:extent cx="5334000" cy="12106431"/>
            <wp:effectExtent b="0" l="0" r="0" t="0"/>
            <wp:docPr descr="" title="" id="1" name="Picture"/>
            <a:graphic>
              <a:graphicData uri="http://schemas.openxmlformats.org/drawingml/2006/picture">
                <pic:pic>
                  <pic:nvPicPr>
                    <pic:cNvPr descr="https://user-images.githubusercontent.com/59668647/92035627-d451f280-ed23-11ea-9e8e-19aef113e55f.png" id="0" name="Picture"/>
                    <pic:cNvPicPr>
                      <a:picLocks noChangeArrowheads="1" noChangeAspect="1"/>
                    </pic:cNvPicPr>
                  </pic:nvPicPr>
                  <pic:blipFill>
                    <a:blip r:embed="rId112"/>
                    <a:stretch>
                      <a:fillRect/>
                    </a:stretch>
                  </pic:blipFill>
                  <pic:spPr bwMode="auto">
                    <a:xfrm>
                      <a:off x="0" y="0"/>
                      <a:ext cx="5334000" cy="12106431"/>
                    </a:xfrm>
                    <a:prstGeom prst="rect">
                      <a:avLst/>
                    </a:prstGeom>
                    <a:noFill/>
                    <a:ln w="9525">
                      <a:noFill/>
                      <a:headEnd/>
                      <a:tailEnd/>
                    </a:ln>
                  </pic:spPr>
                </pic:pic>
              </a:graphicData>
            </a:graphic>
          </wp:inline>
        </w:drawing>
      </w:r>
    </w:p>
    <w:p>
      <w:pPr>
        <w:pStyle w:val="Heading3"/>
      </w:pPr>
      <w:bookmarkStart w:id="113" w:name="participate-in-a-meeting"/>
      <w:r>
        <w:t xml:space="preserve">Participate in a Meeting</w:t>
      </w:r>
      <w:bookmarkEnd w:id="113"/>
    </w:p>
    <w:p>
      <w:pPr>
        <w:pStyle w:val="FirstParagraph"/>
      </w:pPr>
      <w:r>
        <w:drawing>
          <wp:inline>
            <wp:extent cx="5334000" cy="6507037"/>
            <wp:effectExtent b="0" l="0" r="0" t="0"/>
            <wp:docPr descr="" title="" id="1" name="Picture"/>
            <a:graphic>
              <a:graphicData uri="http://schemas.openxmlformats.org/drawingml/2006/picture">
                <pic:pic>
                  <pic:nvPicPr>
                    <pic:cNvPr descr="https://user-images.githubusercontent.com/59668647/92035629-d5831f80-ed23-11ea-94c1-f9afd68b721a.png" id="0" name="Picture"/>
                    <pic:cNvPicPr>
                      <a:picLocks noChangeArrowheads="1" noChangeAspect="1"/>
                    </pic:cNvPicPr>
                  </pic:nvPicPr>
                  <pic:blipFill>
                    <a:blip r:embed="rId114"/>
                    <a:stretch>
                      <a:fillRect/>
                    </a:stretch>
                  </pic:blipFill>
                  <pic:spPr bwMode="auto">
                    <a:xfrm>
                      <a:off x="0" y="0"/>
                      <a:ext cx="5334000" cy="6507037"/>
                    </a:xfrm>
                    <a:prstGeom prst="rect">
                      <a:avLst/>
                    </a:prstGeom>
                    <a:noFill/>
                    <a:ln w="9525">
                      <a:noFill/>
                      <a:headEnd/>
                      <a:tailEnd/>
                    </a:ln>
                  </pic:spPr>
                </pic:pic>
              </a:graphicData>
            </a:graphic>
          </wp:inline>
        </w:drawing>
      </w:r>
    </w:p>
    <w:p>
      <w:pPr>
        <w:pStyle w:val="Heading2"/>
      </w:pPr>
      <w:bookmarkStart w:id="115" w:name="additional-tipsfunctions"/>
      <w:r>
        <w:t xml:space="preserve">Additional Tips/Functions</w:t>
      </w:r>
      <w:bookmarkEnd w:id="115"/>
    </w:p>
    <w:p>
      <w:pPr>
        <w:pStyle w:val="Heading3"/>
      </w:pPr>
      <w:bookmarkStart w:id="116" w:name="va-teams-webapp-browser"/>
      <w:r>
        <w:t xml:space="preserve">VA Teams WebApp Browser:</w:t>
      </w:r>
      <w:bookmarkEnd w:id="116"/>
    </w:p>
    <w:p>
      <w:pPr>
        <w:pStyle w:val="FirstParagraph"/>
      </w:pPr>
      <w:r>
        <w:t xml:space="preserve">Click on the Teams WebApp shortcut on your CITRIX remote log-in desktop to access the browser version as CITRIX does not have the desktop version installed.</w:t>
      </w:r>
      <w:r>
        <w:t xml:space="preserve"> </w:t>
      </w:r>
      <w:r>
        <w:drawing>
          <wp:inline>
            <wp:extent cx="2260600" cy="2540000"/>
            <wp:effectExtent b="0" l="0" r="0" t="0"/>
            <wp:docPr descr="" title="" id="1" name="Picture"/>
            <a:graphic>
              <a:graphicData uri="http://schemas.openxmlformats.org/drawingml/2006/picture">
                <pic:pic>
                  <pic:nvPicPr>
                    <pic:cNvPr descr="https://user-images.githubusercontent.com/59668647/92024796-7fa67b80-ed13-11ea-9a4f-28c79e05e539.png" id="0" name="Picture"/>
                    <pic:cNvPicPr>
                      <a:picLocks noChangeArrowheads="1" noChangeAspect="1"/>
                    </pic:cNvPicPr>
                  </pic:nvPicPr>
                  <pic:blipFill>
                    <a:blip r:embed="rId117"/>
                    <a:stretch>
                      <a:fillRect/>
                    </a:stretch>
                  </pic:blipFill>
                  <pic:spPr bwMode="auto">
                    <a:xfrm>
                      <a:off x="0" y="0"/>
                      <a:ext cx="2260600" cy="25400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r>
        <w:t xml:space="preserve"> </w:t>
      </w:r>
      <w:r>
        <w:drawing>
          <wp:inline>
            <wp:extent cx="5334000" cy="1350969"/>
            <wp:effectExtent b="0" l="0" r="0" t="0"/>
            <wp:docPr descr="" title="" id="1" name="Picture"/>
            <a:graphic>
              <a:graphicData uri="http://schemas.openxmlformats.org/drawingml/2006/picture">
                <pic:pic>
                  <pic:nvPicPr>
                    <pic:cNvPr descr="https://user-images.githubusercontent.com/59668647/92025008-c7c59e00-ed13-11ea-8441-64ac492c17f1.png" id="0" name="Picture"/>
                    <pic:cNvPicPr>
                      <a:picLocks noChangeArrowheads="1" noChangeAspect="1"/>
                    </pic:cNvPicPr>
                  </pic:nvPicPr>
                  <pic:blipFill>
                    <a:blip r:embed="rId118"/>
                    <a:stretch>
                      <a:fillRect/>
                    </a:stretch>
                  </pic:blipFill>
                  <pic:spPr bwMode="auto">
                    <a:xfrm>
                      <a:off x="0" y="0"/>
                      <a:ext cx="5334000" cy="1350969"/>
                    </a:xfrm>
                    <a:prstGeom prst="rect">
                      <a:avLst/>
                    </a:prstGeom>
                    <a:noFill/>
                    <a:ln w="9525">
                      <a:noFill/>
                      <a:headEnd/>
                      <a:tailEnd/>
                    </a:ln>
                  </pic:spPr>
                </pic:pic>
              </a:graphicData>
            </a:graphic>
          </wp:inline>
        </w:drawing>
      </w:r>
    </w:p>
    <w:p>
      <w:pPr>
        <w:pStyle w:val="Heading3"/>
      </w:pPr>
      <w:bookmarkStart w:id="119" w:name="switch-organizations"/>
      <w:r>
        <w:t xml:space="preserve">Switch Organizations</w:t>
      </w:r>
      <w:bookmarkEnd w:id="119"/>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0"/>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1"/>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2"/>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3"/>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4"/>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25" w:name="meet-in-a-channel"/>
      <w:r>
        <w:t xml:space="preserve">Meet in a Channel</w:t>
      </w:r>
      <w:bookmarkEnd w:id="125"/>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6"/>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7" w:name="edit-messagereply"/>
      <w:r>
        <w:t xml:space="preserve">Edit Message/Reply</w:t>
      </w:r>
      <w:bookmarkEnd w:id="127"/>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9"/>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0"/>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1" w:name="type-in-markdown"/>
      <w:r>
        <w:t xml:space="preserve">Type in Markdown</w:t>
      </w:r>
      <w:bookmarkEnd w:id="131"/>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2"/>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3" w:name="start-a-call-in-a-thread"/>
      <w:r>
        <w:t xml:space="preserve">Start a Call in a Thread</w:t>
      </w:r>
      <w:bookmarkEnd w:id="133"/>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4"/>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35"/>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6" w:name="share-dual-screens"/>
      <w:r>
        <w:t xml:space="preserve">Share Dual Screens</w:t>
      </w:r>
      <w:bookmarkEnd w:id="136"/>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7"/>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8"/>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9"/>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1"/>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2" w:name="disappeared-meeting"/>
      <w:r>
        <w:t xml:space="preserve">Disappeared Meeting</w:t>
      </w:r>
      <w:bookmarkEnd w:id="142"/>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3"/>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4"/>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45" w:name="react-to-a-comment"/>
      <w:r>
        <w:t xml:space="preserve">“</w:t>
      </w:r>
      <w:r>
        <w:t xml:space="preserve">React</w:t>
      </w:r>
      <w:r>
        <w:t xml:space="preserve">”</w:t>
      </w:r>
      <w:r>
        <w:t xml:space="preserve"> </w:t>
      </w:r>
      <w:r>
        <w:t xml:space="preserve">to a Comment</w:t>
      </w:r>
      <w:bookmarkEnd w:id="145"/>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6"/>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7" w:name="link-a-commentdiscussionfile"/>
      <w:r>
        <w:t xml:space="preserve">Link a Comment/Discussion/File</w:t>
      </w:r>
      <w:bookmarkEnd w:id="147"/>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8"/>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9" w:name="pop-up-chat"/>
      <w:r>
        <w:t xml:space="preserve">Pop up Chat</w:t>
      </w:r>
      <w:bookmarkEnd w:id="149"/>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0"/>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1"/>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2" w:name="open-science-framework"/>
      <w:r>
        <w:t xml:space="preserve">Open Science Framework</w:t>
      </w:r>
      <w:bookmarkEnd w:id="152"/>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3" w:name="cheatsheet"/>
      <w:r>
        <w:t xml:space="preserve">Cheatsheet</w:t>
      </w:r>
      <w:bookmarkEnd w:id="153"/>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4"/>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55" w:name="github-zenhub"/>
      <w:r>
        <w:t xml:space="preserve">GitHub + ZenHub</w:t>
      </w:r>
      <w:bookmarkEnd w:id="155"/>
    </w:p>
    <w:p>
      <w:pPr>
        <w:pStyle w:val="FirstParagraph"/>
      </w:pPr>
      <w:r>
        <w:t xml:space="preserve">TeamPSD’s main platform for project tracking is GitHub + the extension of</w:t>
      </w:r>
      <w:r>
        <w:t xml:space="preserve"> </w:t>
      </w:r>
      <w:hyperlink r:id="rId156">
        <w:r>
          <w:rPr>
            <w:rStyle w:val="Hyperlink"/>
          </w:rPr>
          <w:t xml:space="preserve">ZenHub</w:t>
        </w:r>
      </w:hyperlink>
      <w:r>
        <w:t xml:space="preserve"> </w:t>
      </w:r>
      <w:r>
        <w:t xml:space="preserve">for project management.</w:t>
      </w:r>
    </w:p>
    <w:p>
      <w:pPr>
        <w:pStyle w:val="Heading2"/>
      </w:pPr>
      <w:bookmarkStart w:id="157" w:name="github-repositories"/>
      <w:r>
        <w:t xml:space="preserve">GitHub Repositories</w:t>
      </w:r>
      <w:bookmarkEnd w:id="157"/>
    </w:p>
    <w:p>
      <w:pPr>
        <w:pStyle w:val="Heading3"/>
      </w:pPr>
      <w:bookmarkStart w:id="158" w:name="workflow"/>
      <w:r>
        <w:t xml:space="preserve">Workflow</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0" w:name="non-va-repositories"/>
      <w:r>
        <w:t xml:space="preserve">Non-VA Repositories</w:t>
      </w:r>
      <w:bookmarkEnd w:id="160"/>
    </w:p>
    <w:p>
      <w:pPr>
        <w:pStyle w:val="Compact"/>
        <w:numPr>
          <w:numId w:val="1109"/>
          <w:ilvl w:val="0"/>
        </w:numPr>
      </w:pPr>
      <w:hyperlink r:id="rId16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6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6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6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65" w:name="va-enterprise-repositories"/>
      <w:r>
        <w:t xml:space="preserve">VA Enterprise Repositories</w:t>
      </w:r>
      <w:bookmarkEnd w:id="16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66" w:name="manage-with-zenhub"/>
      <w:r>
        <w:t xml:space="preserve">Manage with ZenHub</w:t>
      </w:r>
      <w:bookmarkEnd w:id="16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5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68" w:name="enable-zenhub-within-github"/>
      <w:r>
        <w:t xml:space="preserve">Enable ZenHub within GitHub</w:t>
      </w:r>
      <w:bookmarkEnd w:id="1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5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4" w:name="view-roadmap-epics"/>
      <w:r>
        <w:t xml:space="preserve">View Roadmap + Epics</w:t>
      </w:r>
      <w:bookmarkEnd w:id="17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3" w:name="add-epics-to-issues"/>
      <w:r>
        <w:t xml:space="preserve">Add Epics to Issues</w:t>
      </w:r>
      <w:bookmarkEnd w:id="1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define-workspaces"/>
      <w:r>
        <w:t xml:space="preserve">Define Workspaces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0" w:name="add-dependencies"/>
      <w:r>
        <w:t xml:space="preserve">Add Dependencies</w:t>
      </w:r>
      <w:bookmarkEnd w:id="20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7" w:name="estimate-issues"/>
      <w:r>
        <w:t xml:space="preserve">Estimate Issues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3" w:name="clicks-for-issues"/>
      <w:r>
        <w:t xml:space="preserve">9 Clicks for Issues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manage-workgroup-workflows"/>
      <w:r>
        <w:t xml:space="preserve">Manage Workgroup Workflows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6" w:name="filter-workspace"/>
      <w:r>
        <w:t xml:space="preserve">Filter Workspace</w:t>
      </w:r>
      <w:bookmarkEnd w:id="22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0" w:name="track-notifications"/>
      <w:r>
        <w:t xml:space="preserve">Track Notifications</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create-manage-issues"/>
      <w:r>
        <w:t xml:space="preserve">Create &amp; Manage Issues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9" w:name="view-reports"/>
      <w:r>
        <w:t xml:space="preserve">View Reports</w:t>
      </w:r>
      <w:bookmarkEnd w:id="24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6" w:name="test-first-epic-go_live"/>
      <w:r>
        <w:t xml:space="preserve">Test First Epic (go_live)</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2" w:name="track-issues-features"/>
      <w:r>
        <w:t xml:space="preserve">Track Issues &amp; Features</w:t>
      </w:r>
      <w:bookmarkEnd w:id="262"/>
    </w:p>
    <w:p>
      <w:pPr>
        <w:pStyle w:val="Heading3"/>
      </w:pPr>
      <w:bookmarkStart w:id="263" w:name="Xc4c00ab0e0e8084e1ed2a92194e020aa7f92804"/>
      <w:r>
        <w:t xml:space="preserve">Create Issue/Feature cards [click maps in progress]</w:t>
      </w:r>
      <w:bookmarkEnd w:id="263"/>
    </w:p>
    <w:p>
      <w:pPr>
        <w:pStyle w:val="FirstParagraph"/>
      </w:pPr>
      <w:r>
        <w:t xml:space="preserve">Click map would explain process</w:t>
      </w:r>
      <w:r>
        <w:t xml:space="preserve"> </w:t>
      </w:r>
      <w:hyperlink r:id="rId264">
        <w:r>
          <w:rPr>
            <w:rStyle w:val="Hyperlink"/>
          </w:rPr>
          <w:t xml:space="preserve">here</w:t>
        </w:r>
      </w:hyperlink>
    </w:p>
    <w:p>
      <w:pPr>
        <w:pStyle w:val="Heading3"/>
      </w:pPr>
      <w:bookmarkStart w:id="265" w:name="maintaining-cards-flow-map-in-progress"/>
      <w:r>
        <w:t xml:space="preserve">Maintaining Cards [flow map in progress]</w:t>
      </w:r>
      <w:bookmarkEnd w:id="26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6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67" w:name="use-markdown"/>
      <w:r>
        <w:t xml:space="preserve">Use Markdown</w:t>
      </w:r>
      <w:bookmarkEnd w:id="267"/>
    </w:p>
    <w:p>
      <w:pPr>
        <w:pStyle w:val="Heading3"/>
      </w:pPr>
      <w:bookmarkStart w:id="268" w:name="write-markdown"/>
      <w:r>
        <w:t xml:space="preserve">Write Markdown</w:t>
      </w:r>
      <w:bookmarkEnd w:id="268"/>
    </w:p>
    <w:p>
      <w:pPr>
        <w:pStyle w:val="FirstParagraph"/>
      </w:pPr>
      <w:r>
        <w:t xml:space="preserve">Cheatsheet will go here.</w:t>
      </w:r>
    </w:p>
    <w:p>
      <w:pPr>
        <w:pStyle w:val="Heading3"/>
      </w:pPr>
      <w:bookmarkStart w:id="269" w:name="use-markdown-files"/>
      <w:r>
        <w:t xml:space="preserve">Use Markdown Files</w:t>
      </w:r>
      <w:bookmarkEnd w:id="269"/>
    </w:p>
    <w:p>
      <w:pPr>
        <w:pStyle w:val="Heading4"/>
      </w:pPr>
      <w:bookmarkStart w:id="270" w:name="add-a-markfown-file"/>
      <w:r>
        <w:t xml:space="preserve">Add a Markfown File</w:t>
      </w:r>
      <w:bookmarkEnd w:id="270"/>
    </w:p>
    <w:p>
      <w:pPr>
        <w:pStyle w:val="Heading4"/>
      </w:pPr>
      <w:bookmarkStart w:id="271" w:name="go-to-a-markdown-file"/>
      <w:r>
        <w:t xml:space="preserve">Go to a Markdown File</w:t>
      </w:r>
      <w:bookmarkEnd w:id="271"/>
    </w:p>
    <w:p>
      <w:pPr>
        <w:pStyle w:val="Heading4"/>
      </w:pPr>
      <w:bookmarkStart w:id="272" w:name="edit-a-markdown-file"/>
      <w:r>
        <w:t xml:space="preserve">Edit a Markdown File</w:t>
      </w:r>
      <w:bookmarkEnd w:id="272"/>
    </w:p>
    <w:p>
      <w:pPr>
        <w:pStyle w:val="Heading2"/>
      </w:pPr>
      <w:bookmarkStart w:id="273" w:name="use-github-branches"/>
      <w:r>
        <w:t xml:space="preserve">Use GitHub Branches</w:t>
      </w:r>
      <w:bookmarkEnd w:id="273"/>
    </w:p>
    <w:p>
      <w:pPr>
        <w:pStyle w:val="Heading3"/>
      </w:pPr>
      <w:bookmarkStart w:id="274" w:name="submit-a-feature"/>
      <w:r>
        <w:t xml:space="preserve">Submit a Feature</w:t>
      </w:r>
      <w:bookmarkEnd w:id="274"/>
    </w:p>
    <w:p>
      <w:pPr>
        <w:pStyle w:val="Heading4"/>
      </w:pPr>
      <w:bookmarkStart w:id="275" w:name="create-a-feature-branch"/>
      <w:r>
        <w:t xml:space="preserve">Create a Feature Branch</w:t>
      </w:r>
      <w:bookmarkEnd w:id="275"/>
    </w:p>
    <w:p>
      <w:pPr>
        <w:pStyle w:val="Heading4"/>
      </w:pPr>
      <w:bookmarkStart w:id="276" w:name="edit-a-feature-branch"/>
      <w:r>
        <w:t xml:space="preserve">Edit a Feature Branch</w:t>
      </w:r>
      <w:bookmarkEnd w:id="276"/>
    </w:p>
    <w:p>
      <w:pPr>
        <w:pStyle w:val="Heading4"/>
      </w:pPr>
      <w:bookmarkStart w:id="277" w:name="test-a-feature-branch"/>
      <w:r>
        <w:t xml:space="preserve">Test a Feature Branch</w:t>
      </w:r>
      <w:bookmarkEnd w:id="277"/>
    </w:p>
    <w:p>
      <w:pPr>
        <w:pStyle w:val="Heading3"/>
      </w:pPr>
      <w:bookmarkStart w:id="278" w:name="run-quality-assurance"/>
      <w:r>
        <w:t xml:space="preserve">Run Quality Assurance</w:t>
      </w:r>
      <w:bookmarkEnd w:id="278"/>
    </w:p>
    <w:p>
      <w:pPr>
        <w:pStyle w:val="Heading4"/>
      </w:pPr>
      <w:bookmarkStart w:id="279" w:name="orientation-map"/>
      <w:r>
        <w:t xml:space="preserve">Orientation Map</w:t>
      </w:r>
      <w:bookmarkEnd w:id="279"/>
    </w:p>
    <w:p>
      <w:pPr>
        <w:pStyle w:val="Heading4"/>
      </w:pPr>
      <w:bookmarkStart w:id="280" w:name="edit-a-quality-assurance-branch"/>
      <w:r>
        <w:t xml:space="preserve">Edit a Quality Assurance Branch</w:t>
      </w:r>
      <w:bookmarkEnd w:id="280"/>
    </w:p>
    <w:p>
      <w:pPr>
        <w:pStyle w:val="Heading4"/>
      </w:pPr>
      <w:bookmarkStart w:id="281" w:name="test-a-quality-assurance-branch"/>
      <w:r>
        <w:t xml:space="preserve">Test a Quality Assurance Branch</w:t>
      </w:r>
      <w:bookmarkEnd w:id="281"/>
    </w:p>
    <w:p>
      <w:pPr>
        <w:pStyle w:val="Heading4"/>
      </w:pPr>
      <w:bookmarkStart w:id="282" w:name="merge-a-quality-assurance-branch"/>
      <w:r>
        <w:t xml:space="preserve">Merge a Quality Assurance Branch</w:t>
      </w:r>
      <w:bookmarkEnd w:id="282"/>
    </w:p>
    <w:p>
      <w:pPr>
        <w:pStyle w:val="Heading1"/>
      </w:pPr>
      <w:bookmarkStart w:id="283" w:name="glossary"/>
      <w:r>
        <w:t xml:space="preserve">Glossary</w:t>
      </w:r>
      <w:bookmarkEnd w:id="283"/>
    </w:p>
    <w:p>
      <w:pPr>
        <w:pStyle w:val="FirstParagraph"/>
      </w:pPr>
      <w:r>
        <w:t xml:space="preserve">Links are in progress of being collated and added!</w:t>
      </w:r>
    </w:p>
    <w:p>
      <w:pPr>
        <w:pStyle w:val="Heading2"/>
      </w:pPr>
      <w:bookmarkStart w:id="284" w:name="terms"/>
      <w:r>
        <w:t xml:space="preserve">Terms</w:t>
      </w:r>
      <w:bookmarkEnd w:id="28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85" w:name="acronyms"/>
      <w:r>
        <w:t xml:space="preserve">Acronyms</w:t>
      </w:r>
      <w:bookmarkEnd w:id="28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4" Target="media/rId154.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66" Target="media/rId266.png" /><Relationship Type="http://schemas.openxmlformats.org/officeDocument/2006/relationships/image" Id="rId159" Target="media/rId15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1" Target="media/rId3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3" Target="https://github.com/lzim/mtl_code" TargetMode="External" /><Relationship Type="http://schemas.openxmlformats.org/officeDocument/2006/relationships/hyperlink" Id="rId26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4" Target="https://mtl.how/mtl_team_tracker" TargetMode="External" /><Relationship Type="http://schemas.openxmlformats.org/officeDocument/2006/relationships/hyperlink" Id="rId16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3" Target="https://github.com/lzim/mtl_code" TargetMode="External" /><Relationship Type="http://schemas.openxmlformats.org/officeDocument/2006/relationships/hyperlink" Id="rId26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4" Target="https://mtl.how/mtl_team_tracker" TargetMode="External" /><Relationship Type="http://schemas.openxmlformats.org/officeDocument/2006/relationships/hyperlink" Id="rId16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2020-09-02T21:16:13Z</dcterms:created>
  <dcterms:modified xsi:type="dcterms:W3CDTF">2020-09-02T21:16:13Z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2020-09-02</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